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D6" w:rsidRDefault="00CC65D6" w:rsidP="00CC6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i-IN" w:bidi="hi-IN"/>
        </w:rPr>
      </w:pPr>
      <w:r w:rsidRPr="006047F7">
        <w:rPr>
          <w:rFonts w:ascii="Times New Roman" w:eastAsia="Times New Roman" w:hAnsi="Times New Roman" w:cs="Times New Roman"/>
          <w:b/>
          <w:sz w:val="20"/>
          <w:szCs w:val="20"/>
          <w:lang w:eastAsia="hi-IN" w:bidi="hi-IN"/>
        </w:rPr>
        <w:t xml:space="preserve">Согласие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i-IN" w:bidi="hi-IN"/>
        </w:rPr>
        <w:t>на обработку персональных данных</w:t>
      </w:r>
    </w:p>
    <w:p w:rsidR="00CC65D6" w:rsidRPr="006047F7" w:rsidRDefault="00CC65D6" w:rsidP="00CC6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i-IN" w:bidi="hi-IN"/>
        </w:rPr>
      </w:pPr>
    </w:p>
    <w:p w:rsidR="00CC65D6" w:rsidRPr="005437C5" w:rsidRDefault="00CC65D6" w:rsidP="00CC65D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В</w:t>
      </w:r>
      <w:r w:rsidRPr="00654CE2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соответствии с требованиям</w:t>
      </w:r>
      <w:r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и статьи 9 Федерального закона «О персональных данных»</w:t>
      </w:r>
      <w:r w:rsidRPr="00654CE2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от 27.07.2006 N152-ФЗ,</w:t>
      </w:r>
      <w:r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п</w:t>
      </w:r>
      <w:r w:rsidRPr="00654CE2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одтверждаю свое согласие на обработку </w:t>
      </w:r>
      <w:r w:rsidRPr="006136DE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получить ООО «КИБЕР-СОФТ» (ИНН: 2635227791, ОГРН: 1172651010168),</w:t>
      </w:r>
      <w:r w:rsidRPr="006047F7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расположенному по адресу: </w:t>
      </w:r>
      <w:r w:rsidRPr="006136DE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3550</w:t>
      </w:r>
      <w:bookmarkStart w:id="0" w:name="_GoBack"/>
      <w:bookmarkEnd w:id="0"/>
      <w:r w:rsidRPr="006136DE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35, Ставропольский край, г. Ставрополь, улица Маршала Жукова, дом №21, кабинет 402</w:t>
      </w:r>
      <w:r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(</w:t>
      </w:r>
      <w:r w:rsidRPr="006047F7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далее – Оператор</w:t>
      </w:r>
      <w:r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) </w:t>
      </w:r>
      <w:r w:rsidRPr="00654CE2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моих персональных данных включающих: </w:t>
      </w:r>
      <w:r w:rsidRPr="005437C5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имя, адрес электронной почты, номер телефона, </w:t>
      </w:r>
      <w:r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с целью </w:t>
      </w:r>
      <w:r w:rsidRPr="00CC65D6">
        <w:rPr>
          <w:rFonts w:ascii="Times New Roman" w:eastAsia="Times New Roman" w:hAnsi="Times New Roman" w:cs="Times New Roman"/>
          <w:b/>
          <w:sz w:val="20"/>
          <w:szCs w:val="20"/>
          <w:lang w:eastAsia="hi-IN" w:bidi="hi-IN"/>
        </w:rPr>
        <w:t xml:space="preserve">предоставления </w:t>
      </w:r>
      <w:proofErr w:type="spellStart"/>
      <w:r w:rsidRPr="00CC65D6">
        <w:rPr>
          <w:rFonts w:ascii="Times New Roman" w:eastAsia="Times New Roman" w:hAnsi="Times New Roman" w:cs="Times New Roman"/>
          <w:b/>
          <w:sz w:val="20"/>
          <w:szCs w:val="20"/>
          <w:lang w:eastAsia="hi-IN" w:bidi="hi-IN"/>
        </w:rPr>
        <w:t>демо</w:t>
      </w:r>
      <w:proofErr w:type="spellEnd"/>
      <w:r w:rsidRPr="00CC65D6">
        <w:rPr>
          <w:rFonts w:ascii="Times New Roman" w:eastAsia="Times New Roman" w:hAnsi="Times New Roman" w:cs="Times New Roman"/>
          <w:b/>
          <w:sz w:val="20"/>
          <w:szCs w:val="20"/>
          <w:lang w:eastAsia="hi-IN" w:bidi="hi-IN"/>
        </w:rPr>
        <w:t xml:space="preserve">-доступа к продуктам компании, рассмотрения обращений,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i-IN" w:bidi="hi-IN"/>
        </w:rPr>
        <w:t>направление ответов на запросы и дальнейшей коммуникации по указанным мною</w:t>
      </w:r>
      <w:r w:rsidR="00887C5C" w:rsidRPr="00887C5C">
        <w:rPr>
          <w:rFonts w:ascii="Times New Roman" w:eastAsia="Times New Roman" w:hAnsi="Times New Roman" w:cs="Times New Roman"/>
          <w:b/>
          <w:sz w:val="20"/>
          <w:szCs w:val="20"/>
          <w:lang w:eastAsia="hi-IN" w:bidi="hi-IN"/>
        </w:rPr>
        <w:t xml:space="preserve"> на сайте </w:t>
      </w:r>
      <w:hyperlink r:id="rId4" w:history="1">
        <w:r w:rsidR="00887C5C" w:rsidRPr="004D129C">
          <w:rPr>
            <w:rStyle w:val="a3"/>
            <w:rFonts w:ascii="Times New Roman" w:eastAsia="Times New Roman" w:hAnsi="Times New Roman" w:cs="Times New Roman"/>
            <w:sz w:val="20"/>
            <w:szCs w:val="20"/>
            <w:u w:val="none"/>
            <w:lang w:eastAsia="hi-IN" w:bidi="hi-IN"/>
          </w:rPr>
          <w:t>https://kibersoft.online/</w:t>
        </w:r>
      </w:hyperlink>
      <w:r w:rsidR="004D129C" w:rsidRPr="004D129C">
        <w:rPr>
          <w:rStyle w:val="a3"/>
          <w:rFonts w:ascii="Times New Roman" w:eastAsia="Times New Roman" w:hAnsi="Times New Roman" w:cs="Times New Roman"/>
          <w:sz w:val="20"/>
          <w:szCs w:val="20"/>
          <w:u w:val="none"/>
          <w:lang w:eastAsia="hi-IN" w:bidi="hi-IN"/>
        </w:rPr>
        <w:t>,</w:t>
      </w:r>
      <w:r w:rsidRPr="004D129C">
        <w:rPr>
          <w:rFonts w:ascii="Times New Roman" w:eastAsia="Times New Roman" w:hAnsi="Times New Roman" w:cs="Times New Roman"/>
          <w:b/>
          <w:sz w:val="20"/>
          <w:szCs w:val="20"/>
          <w:lang w:eastAsia="hi-IN" w:bidi="hi-IN"/>
        </w:rPr>
        <w:t xml:space="preserve"> </w:t>
      </w:r>
      <w:r w:rsidR="004D129C" w:rsidRPr="004D129C">
        <w:rPr>
          <w:rFonts w:ascii="Times New Roman" w:eastAsia="Times New Roman" w:hAnsi="Times New Roman" w:cs="Times New Roman"/>
          <w:b/>
          <w:sz w:val="20"/>
          <w:szCs w:val="20"/>
          <w:lang w:eastAsia="hi-IN" w:bidi="hi-IN"/>
        </w:rPr>
        <w:t xml:space="preserve">а также на всех </w:t>
      </w:r>
      <w:proofErr w:type="spellStart"/>
      <w:r w:rsidR="004D129C" w:rsidRPr="004D129C">
        <w:rPr>
          <w:rFonts w:ascii="Times New Roman" w:eastAsia="Times New Roman" w:hAnsi="Times New Roman" w:cs="Times New Roman"/>
          <w:b/>
          <w:sz w:val="20"/>
          <w:szCs w:val="20"/>
          <w:lang w:eastAsia="hi-IN" w:bidi="hi-IN"/>
        </w:rPr>
        <w:t>субдоменах</w:t>
      </w:r>
      <w:proofErr w:type="spellEnd"/>
      <w:r w:rsidR="004D129C" w:rsidRPr="004D129C">
        <w:rPr>
          <w:rFonts w:ascii="Times New Roman" w:eastAsia="Times New Roman" w:hAnsi="Times New Roman" w:cs="Times New Roman"/>
          <w:b/>
          <w:sz w:val="20"/>
          <w:szCs w:val="20"/>
          <w:lang w:eastAsia="hi-IN" w:bidi="hi-IN"/>
        </w:rPr>
        <w:t xml:space="preserve">, созданных на его основе, в том числе, но не ограничиваясь </w:t>
      </w:r>
      <w:hyperlink r:id="rId5" w:history="1">
        <w:r w:rsidR="004D129C" w:rsidRPr="004D129C">
          <w:rPr>
            <w:rStyle w:val="a3"/>
            <w:rFonts w:ascii="Times New Roman" w:eastAsia="Times New Roman" w:hAnsi="Times New Roman" w:cs="Times New Roman"/>
            <w:sz w:val="20"/>
            <w:szCs w:val="20"/>
            <w:u w:val="none"/>
            <w:lang w:eastAsia="hi-IN" w:bidi="hi-IN"/>
          </w:rPr>
          <w:t>https://app.kibersoft.online/</w:t>
        </w:r>
      </w:hyperlink>
      <w:r w:rsidR="004D129C" w:rsidRPr="004D129C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, </w:t>
      </w:r>
      <w:hyperlink r:id="rId6" w:history="1">
        <w:r w:rsidR="004D129C" w:rsidRPr="004D129C">
          <w:rPr>
            <w:rStyle w:val="a3"/>
            <w:rFonts w:ascii="Times New Roman" w:eastAsia="Times New Roman" w:hAnsi="Times New Roman" w:cs="Times New Roman"/>
            <w:sz w:val="20"/>
            <w:szCs w:val="20"/>
            <w:u w:val="none"/>
            <w:lang w:eastAsia="hi-IN" w:bidi="hi-IN"/>
          </w:rPr>
          <w:t>https://lk.kibersoft.online/</w:t>
        </w:r>
      </w:hyperlink>
      <w:r w:rsidR="004D129C">
        <w:rPr>
          <w:rFonts w:ascii="Times New Roman" w:eastAsia="Times New Roman" w:hAnsi="Times New Roman" w:cs="Times New Roman"/>
          <w:b/>
          <w:sz w:val="20"/>
          <w:szCs w:val="20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i-IN" w:bidi="hi-IN"/>
        </w:rPr>
        <w:t>контактным данным</w:t>
      </w:r>
      <w:r w:rsidRPr="006A68DB">
        <w:rPr>
          <w:rFonts w:ascii="Times New Roman" w:eastAsia="Times New Roman" w:hAnsi="Times New Roman" w:cs="Times New Roman"/>
          <w:b/>
          <w:sz w:val="20"/>
          <w:szCs w:val="20"/>
          <w:lang w:eastAsia="hi-IN" w:bidi="hi-IN"/>
        </w:rPr>
        <w:t>.</w:t>
      </w:r>
    </w:p>
    <w:p w:rsidR="00CC65D6" w:rsidRDefault="00CC65D6" w:rsidP="00CC65D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654CE2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Предоставляю</w:t>
      </w:r>
      <w:r w:rsidRPr="00654CE2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</w:t>
      </w:r>
      <w:r w:rsidRPr="008538D7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передача (доступ, предоставление),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 </w:t>
      </w:r>
      <w:r w:rsidRPr="00654CE2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блокирование, уничтожение.</w:t>
      </w:r>
    </w:p>
    <w:p w:rsidR="00CC65D6" w:rsidRDefault="00CC65D6" w:rsidP="00CC6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9B06B6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Обработка вышеуказанных персональных данных будет осуществляться путем автоматизированной обработки персональных данных.</w:t>
      </w:r>
    </w:p>
    <w:p w:rsidR="00CC65D6" w:rsidRDefault="00CC65D6" w:rsidP="00CC6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Давая настоящее Согласие, Пользователь гарантирует, что является</w:t>
      </w:r>
      <w:r w:rsidRPr="006047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овершеннолетним лицом, указанный</w:t>
      </w:r>
      <w:r w:rsidRPr="006047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на Сайте номер телефона принадлежат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ему лично, подтверждает</w:t>
      </w:r>
      <w:r w:rsidRPr="006047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правильность указанных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им</w:t>
      </w:r>
      <w:r w:rsidRPr="006047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данных и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соглашается с тем, что самостоятельно несет</w:t>
      </w:r>
      <w:r w:rsidRPr="006047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риск любых негативных последствий при указании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6047F7">
        <w:rPr>
          <w:rFonts w:ascii="Times New Roman" w:eastAsia="Calibri" w:hAnsi="Times New Roman" w:cs="Times New Roman"/>
          <w:color w:val="000000"/>
          <w:sz w:val="20"/>
          <w:szCs w:val="20"/>
        </w:rPr>
        <w:t>недостоверных (неточных) сведений.</w:t>
      </w:r>
    </w:p>
    <w:p w:rsidR="00CC65D6" w:rsidRPr="006047F7" w:rsidRDefault="00CC65D6" w:rsidP="00CC6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047F7">
        <w:rPr>
          <w:rFonts w:ascii="Times New Roman" w:eastAsia="Calibri" w:hAnsi="Times New Roman" w:cs="Times New Roman"/>
          <w:color w:val="000000"/>
          <w:sz w:val="20"/>
          <w:szCs w:val="20"/>
        </w:rPr>
        <w:t>Пользователь гарантирует, что он ознакомлен с Политикой обработки персональных данных,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</w:t>
      </w:r>
      <w:r w:rsidRPr="006047F7">
        <w:rPr>
          <w:rFonts w:ascii="Times New Roman" w:eastAsia="Calibri" w:hAnsi="Times New Roman" w:cs="Times New Roman"/>
          <w:color w:val="000000"/>
          <w:sz w:val="20"/>
          <w:szCs w:val="20"/>
        </w:rPr>
        <w:t>огласие дано Пользователем свободно, своей волей и в своем интересе.</w:t>
      </w:r>
    </w:p>
    <w:p w:rsidR="00CC65D6" w:rsidRDefault="00CC65D6" w:rsidP="00CC6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Настоящее С</w:t>
      </w:r>
      <w:r w:rsidRPr="00654C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огласие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действует с момента его подписания</w:t>
      </w:r>
      <w:r w:rsidRPr="00654C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до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момента его </w:t>
      </w:r>
      <w:r w:rsidRPr="00654CE2">
        <w:rPr>
          <w:rFonts w:ascii="Times New Roman" w:eastAsia="Calibri" w:hAnsi="Times New Roman" w:cs="Times New Roman"/>
          <w:color w:val="000000"/>
          <w:sz w:val="20"/>
          <w:szCs w:val="20"/>
        </w:rPr>
        <w:t>отзыва. Условием прекращения обработки персональных данных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Пользователя</w:t>
      </w:r>
      <w:r w:rsidRPr="00654C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является получение Оператором письменного уведомления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Пользователя</w:t>
      </w:r>
      <w:r w:rsidRPr="00654C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об отзыве Согласия на обработку персональных данных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. Уведомление Оператора об отзыве Согласия может быть совершено</w:t>
      </w:r>
      <w:r w:rsidRPr="006047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путем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6047F7">
        <w:rPr>
          <w:rFonts w:ascii="Times New Roman" w:eastAsia="Calibri" w:hAnsi="Times New Roman" w:cs="Times New Roman"/>
          <w:color w:val="000000"/>
          <w:sz w:val="20"/>
          <w:szCs w:val="20"/>
        </w:rPr>
        <w:t>направления Пользователем уведомления в простой письменной форме по адресу Оператора,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6047F7">
        <w:rPr>
          <w:rFonts w:ascii="Times New Roman" w:eastAsia="Calibri" w:hAnsi="Times New Roman" w:cs="Times New Roman"/>
          <w:color w:val="000000"/>
          <w:sz w:val="20"/>
          <w:szCs w:val="20"/>
        </w:rPr>
        <w:t>указанному в настоящем согласии,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или на адрес электронной почты </w:t>
      </w:r>
      <w:r w:rsidRPr="006136DE">
        <w:rPr>
          <w:rFonts w:ascii="Times New Roman" w:eastAsia="Calibri" w:hAnsi="Times New Roman" w:cs="Times New Roman"/>
          <w:color w:val="000000"/>
          <w:sz w:val="20"/>
          <w:szCs w:val="20"/>
        </w:rPr>
        <w:t>sales@kiber-soft.net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CC65D6" w:rsidRPr="009B06B6" w:rsidRDefault="00CC65D6" w:rsidP="00CC6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06B6">
        <w:rPr>
          <w:rFonts w:ascii="Times New Roman" w:eastAsia="Calibri" w:hAnsi="Times New Roman" w:cs="Times New Roman"/>
          <w:color w:val="000000"/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30 дней с даты подачи отзыва, о чем будет направлено письменное уведомление субъекту.</w:t>
      </w:r>
    </w:p>
    <w:p w:rsidR="00CC65D6" w:rsidRDefault="00CC65D6" w:rsidP="00CC6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51AFA" w:rsidRDefault="00851AFA"/>
    <w:sectPr w:rsidR="0085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D6"/>
    <w:rsid w:val="004D129C"/>
    <w:rsid w:val="00851AFA"/>
    <w:rsid w:val="00887C5C"/>
    <w:rsid w:val="00AB2AF8"/>
    <w:rsid w:val="00C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AECE"/>
  <w15:chartTrackingRefBased/>
  <w15:docId w15:val="{2F08128A-9B2B-494C-A724-77FD4917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5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C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kibersoft.online/" TargetMode="External"/><Relationship Id="rId5" Type="http://schemas.openxmlformats.org/officeDocument/2006/relationships/hyperlink" Target="https://app.kibersoft.online/" TargetMode="External"/><Relationship Id="rId4" Type="http://schemas.openxmlformats.org/officeDocument/2006/relationships/hyperlink" Target="https://kibersoft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2025-04-04T07:12:00Z</dcterms:created>
  <dcterms:modified xsi:type="dcterms:W3CDTF">2025-04-04T07:42:00Z</dcterms:modified>
</cp:coreProperties>
</file>